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B513" w14:textId="77777777" w:rsidR="003E2362" w:rsidRPr="00D90004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90004">
        <w:rPr>
          <w:b/>
          <w:szCs w:val="24"/>
        </w:rPr>
        <w:t>AIŠKINAMASIS RAŠTAS</w:t>
      </w:r>
    </w:p>
    <w:p w14:paraId="5666B514" w14:textId="77777777" w:rsidR="003E2362" w:rsidRPr="00D90004" w:rsidRDefault="003E2362" w:rsidP="003E2362">
      <w:pPr>
        <w:tabs>
          <w:tab w:val="left" w:pos="0"/>
        </w:tabs>
        <w:jc w:val="center"/>
        <w:rPr>
          <w:b/>
          <w:bCs/>
          <w:szCs w:val="24"/>
        </w:rPr>
      </w:pPr>
      <w:r w:rsidRPr="00D90004">
        <w:rPr>
          <w:b/>
          <w:bCs/>
          <w:szCs w:val="24"/>
        </w:rPr>
        <w:t>PRIE SKUODO RAJONO SAVIVALDYBĖS TARYBOS SPRENDIMO PROJEKTO</w:t>
      </w:r>
    </w:p>
    <w:p w14:paraId="5666B516" w14:textId="11130655" w:rsidR="00A77D5B" w:rsidRPr="00212BAF" w:rsidRDefault="00A77D5B" w:rsidP="00D76F0A">
      <w:pPr>
        <w:jc w:val="center"/>
        <w:rPr>
          <w:b/>
          <w:szCs w:val="24"/>
        </w:rPr>
      </w:pPr>
      <w:r w:rsidRPr="00212BAF">
        <w:rPr>
          <w:b/>
          <w:szCs w:val="24"/>
        </w:rPr>
        <w:t>DĖL SKUODO RAJONO SAVIVALDYBĖS</w:t>
      </w:r>
      <w:r w:rsidR="000B20AA">
        <w:rPr>
          <w:b/>
          <w:szCs w:val="24"/>
        </w:rPr>
        <w:t xml:space="preserve"> </w:t>
      </w:r>
      <w:r w:rsidRPr="00212BAF">
        <w:rPr>
          <w:b/>
          <w:szCs w:val="24"/>
        </w:rPr>
        <w:t>VISUOMENĖS SVEIKATOS STEBĖSENOS 202</w:t>
      </w:r>
      <w:r w:rsidR="001C6998">
        <w:rPr>
          <w:b/>
          <w:szCs w:val="24"/>
        </w:rPr>
        <w:t>3</w:t>
      </w:r>
      <w:r w:rsidRPr="00212BAF">
        <w:rPr>
          <w:b/>
          <w:szCs w:val="24"/>
        </w:rPr>
        <w:t xml:space="preserve"> M</w:t>
      </w:r>
      <w:r w:rsidR="00500A1C">
        <w:rPr>
          <w:b/>
          <w:szCs w:val="24"/>
        </w:rPr>
        <w:t>.</w:t>
      </w:r>
      <w:r w:rsidRPr="00212BAF">
        <w:rPr>
          <w:b/>
          <w:szCs w:val="24"/>
        </w:rPr>
        <w:t xml:space="preserve"> ATASKAITOS PATVIRTINIMO</w:t>
      </w:r>
    </w:p>
    <w:p w14:paraId="5666B517" w14:textId="77777777" w:rsidR="003E2362" w:rsidRPr="00490A23" w:rsidRDefault="003E2362" w:rsidP="003E2362">
      <w:pPr>
        <w:rPr>
          <w:bCs/>
          <w:szCs w:val="24"/>
          <w:lang w:eastAsia="ja-JP"/>
        </w:rPr>
      </w:pPr>
    </w:p>
    <w:p w14:paraId="5666B518" w14:textId="475047A1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20</w:t>
      </w:r>
      <w:r w:rsidR="00D90004">
        <w:rPr>
          <w:bCs/>
          <w:szCs w:val="24"/>
          <w:lang w:eastAsia="ja-JP"/>
        </w:rPr>
        <w:t>2</w:t>
      </w:r>
      <w:r w:rsidR="0047280E">
        <w:rPr>
          <w:bCs/>
          <w:szCs w:val="24"/>
          <w:lang w:eastAsia="ja-JP"/>
        </w:rPr>
        <w:t>4</w:t>
      </w:r>
      <w:r w:rsidRPr="00490A23">
        <w:rPr>
          <w:bCs/>
          <w:szCs w:val="24"/>
          <w:lang w:eastAsia="ja-JP"/>
        </w:rPr>
        <w:t xml:space="preserve"> m. </w:t>
      </w:r>
      <w:r w:rsidR="00212BAF">
        <w:rPr>
          <w:bCs/>
          <w:szCs w:val="24"/>
          <w:lang w:eastAsia="ja-JP"/>
        </w:rPr>
        <w:t>vasario</w:t>
      </w:r>
      <w:r w:rsidR="00E140DF">
        <w:rPr>
          <w:bCs/>
          <w:szCs w:val="24"/>
          <w:lang w:eastAsia="ja-JP"/>
        </w:rPr>
        <w:t xml:space="preserve"> 20</w:t>
      </w:r>
      <w:r w:rsidRPr="00490A23">
        <w:rPr>
          <w:bCs/>
          <w:szCs w:val="24"/>
          <w:lang w:eastAsia="ja-JP"/>
        </w:rPr>
        <w:t xml:space="preserve"> d. </w:t>
      </w:r>
      <w:r w:rsidR="00E140DF">
        <w:rPr>
          <w:bCs/>
          <w:szCs w:val="24"/>
          <w:lang w:eastAsia="ja-JP"/>
        </w:rPr>
        <w:t>Nr. T10-37</w:t>
      </w:r>
    </w:p>
    <w:p w14:paraId="5666B519" w14:textId="77777777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Skuodas</w:t>
      </w:r>
    </w:p>
    <w:p w14:paraId="5666B51A" w14:textId="77777777" w:rsidR="003E2362" w:rsidRDefault="003E2362" w:rsidP="003E2362">
      <w:pPr>
        <w:rPr>
          <w:bCs/>
          <w:szCs w:val="24"/>
          <w:lang w:eastAsia="ja-JP"/>
        </w:rPr>
      </w:pPr>
    </w:p>
    <w:p w14:paraId="7C2CAC94" w14:textId="77777777" w:rsidR="000B20AA" w:rsidRPr="00490A23" w:rsidRDefault="000B20AA" w:rsidP="003E2362">
      <w:pPr>
        <w:rPr>
          <w:bCs/>
          <w:szCs w:val="24"/>
          <w:lang w:eastAsia="ja-JP"/>
        </w:rPr>
      </w:pPr>
    </w:p>
    <w:p w14:paraId="5666B51B" w14:textId="77777777" w:rsidR="003E2362" w:rsidRPr="00490A23" w:rsidRDefault="003E2362" w:rsidP="003E2362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 xml:space="preserve">1. Parengto sprendimo projekto tikslas ir uždaviniai. </w:t>
      </w:r>
    </w:p>
    <w:p w14:paraId="5666B51C" w14:textId="77777777" w:rsidR="00A77D5B" w:rsidRDefault="003E2362" w:rsidP="003E2362">
      <w:pPr>
        <w:ind w:firstLine="1247"/>
        <w:jc w:val="both"/>
        <w:rPr>
          <w:szCs w:val="24"/>
        </w:rPr>
      </w:pPr>
      <w:r>
        <w:rPr>
          <w:szCs w:val="24"/>
        </w:rPr>
        <w:t>Sprendimo projekto tikslas –</w:t>
      </w:r>
      <w:r w:rsidR="00A77D5B">
        <w:rPr>
          <w:szCs w:val="24"/>
        </w:rPr>
        <w:t xml:space="preserve"> </w:t>
      </w:r>
      <w:r w:rsidR="00A77D5B" w:rsidRPr="00E326A2">
        <w:rPr>
          <w:szCs w:val="24"/>
        </w:rPr>
        <w:t xml:space="preserve">pateikti pagrindinius </w:t>
      </w:r>
      <w:r w:rsidR="00A77D5B">
        <w:rPr>
          <w:szCs w:val="24"/>
        </w:rPr>
        <w:t>Skuodo</w:t>
      </w:r>
      <w:r w:rsidR="00A77D5B" w:rsidRPr="00E326A2">
        <w:rPr>
          <w:szCs w:val="24"/>
        </w:rPr>
        <w:t xml:space="preserve"> rajono gyventojų sveikatą atspindinčius rodiklius, jų dinamiką ir jų pagrindu pateikti rekomendacijas bei prioritetines kryptis </w:t>
      </w:r>
      <w:r w:rsidR="00A77D5B">
        <w:rPr>
          <w:szCs w:val="24"/>
        </w:rPr>
        <w:t>Skuodo</w:t>
      </w:r>
      <w:r w:rsidR="00A77D5B" w:rsidRPr="00E326A2">
        <w:rPr>
          <w:szCs w:val="24"/>
        </w:rPr>
        <w:t xml:space="preserve"> rajono plėtros plano siekiniams, strateginio veiklos plano priemonėms.</w:t>
      </w:r>
    </w:p>
    <w:p w14:paraId="24C9CB46" w14:textId="77777777" w:rsidR="000B20AA" w:rsidRDefault="000B20AA" w:rsidP="001C6998">
      <w:pPr>
        <w:ind w:firstLine="1247"/>
        <w:jc w:val="both"/>
        <w:rPr>
          <w:b/>
          <w:szCs w:val="24"/>
        </w:rPr>
      </w:pPr>
    </w:p>
    <w:p w14:paraId="6321D862" w14:textId="13DD1DB8" w:rsidR="0047280E" w:rsidRDefault="003E2362" w:rsidP="001C6998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2. Siūlomos teisinio reguliavimo nuostatos.</w:t>
      </w:r>
    </w:p>
    <w:p w14:paraId="116F41BB" w14:textId="2F8DFEE3" w:rsidR="001C6998" w:rsidRPr="009458AF" w:rsidRDefault="000B20AA" w:rsidP="001C6998">
      <w:pPr>
        <w:ind w:firstLine="1247"/>
        <w:jc w:val="both"/>
        <w:rPr>
          <w:szCs w:val="24"/>
        </w:rPr>
      </w:pPr>
      <w:r w:rsidRPr="003147F0">
        <w:rPr>
          <w:szCs w:val="24"/>
        </w:rPr>
        <w:t>Vadovaudamasis</w:t>
      </w:r>
      <w:r w:rsidR="001C6998" w:rsidRPr="003147F0">
        <w:rPr>
          <w:szCs w:val="24"/>
        </w:rPr>
        <w:t xml:space="preserve"> Lietuvos Respublikos sveikatos apsaugos ministro 2003 m. rugpjūčio 11 d. įsakym</w:t>
      </w:r>
      <w:r w:rsidRPr="003147F0">
        <w:rPr>
          <w:szCs w:val="24"/>
        </w:rPr>
        <w:t>u</w:t>
      </w:r>
      <w:r w:rsidR="001C6998" w:rsidRPr="003147F0">
        <w:rPr>
          <w:szCs w:val="24"/>
        </w:rPr>
        <w:t xml:space="preserve"> Nr. V-488 </w:t>
      </w:r>
      <w:r w:rsidR="009E6CA2" w:rsidRPr="003147F0">
        <w:rPr>
          <w:szCs w:val="24"/>
        </w:rPr>
        <w:t>„</w:t>
      </w:r>
      <w:r w:rsidR="009E6CA2" w:rsidRPr="009458AF">
        <w:rPr>
          <w:szCs w:val="24"/>
          <w:shd w:val="clear" w:color="auto" w:fill="FFFFFF"/>
        </w:rPr>
        <w:t>Dėl Bendrųjų savivaldybių visuomenės sveikatos stebėsenos nuostatų patvirtinimo“ patvirtintų Bendrųjų savivaldybių visuomenės sveikatos stebėsenos nuostatų</w:t>
      </w:r>
      <w:r w:rsidR="009E6CA2" w:rsidRPr="009458AF">
        <w:rPr>
          <w:szCs w:val="24"/>
          <w:lang w:val="en-US"/>
        </w:rPr>
        <w:t xml:space="preserve"> </w:t>
      </w:r>
      <w:r w:rsidR="001C6998" w:rsidRPr="009458AF">
        <w:rPr>
          <w:szCs w:val="24"/>
          <w:lang w:val="en-US"/>
        </w:rPr>
        <w:t>6.4</w:t>
      </w:r>
      <w:r w:rsidR="009E6CA2" w:rsidRPr="009458AF">
        <w:rPr>
          <w:szCs w:val="24"/>
          <w:lang w:val="en-US"/>
        </w:rPr>
        <w:t xml:space="preserve"> papunk</w:t>
      </w:r>
      <w:r w:rsidRPr="009458AF">
        <w:rPr>
          <w:szCs w:val="24"/>
        </w:rPr>
        <w:t>čiu</w:t>
      </w:r>
      <w:r w:rsidR="001C6998" w:rsidRPr="009458AF">
        <w:rPr>
          <w:szCs w:val="24"/>
          <w:lang w:val="en-US"/>
        </w:rPr>
        <w:t xml:space="preserve">, </w:t>
      </w:r>
      <w:r w:rsidRPr="009458AF">
        <w:rPr>
          <w:szCs w:val="24"/>
          <w:lang w:val="en-US"/>
        </w:rPr>
        <w:t>S</w:t>
      </w:r>
      <w:r w:rsidR="001C6998" w:rsidRPr="009458AF">
        <w:rPr>
          <w:szCs w:val="24"/>
          <w:lang w:val="en-US"/>
        </w:rPr>
        <w:t>avivaldyb</w:t>
      </w:r>
      <w:r w:rsidR="001C6998" w:rsidRPr="009458AF">
        <w:rPr>
          <w:szCs w:val="24"/>
        </w:rPr>
        <w:t xml:space="preserve">ės administracijos direktorius pateikia Higienos institutui </w:t>
      </w:r>
      <w:r w:rsidRPr="009458AF">
        <w:rPr>
          <w:szCs w:val="24"/>
        </w:rPr>
        <w:t>S</w:t>
      </w:r>
      <w:r w:rsidR="001C6998" w:rsidRPr="009458AF">
        <w:rPr>
          <w:szCs w:val="24"/>
        </w:rPr>
        <w:t xml:space="preserve">avivaldybės tarybos patvirtintą </w:t>
      </w:r>
      <w:r w:rsidRPr="009458AF">
        <w:rPr>
          <w:szCs w:val="24"/>
        </w:rPr>
        <w:t>S</w:t>
      </w:r>
      <w:r w:rsidR="001C6998" w:rsidRPr="009458AF">
        <w:rPr>
          <w:szCs w:val="24"/>
        </w:rPr>
        <w:t>avivaldybės visuomenės sveikatos stebėsenos ataskaitą iki kiekvienų metų gegužės 1 d.</w:t>
      </w:r>
    </w:p>
    <w:p w14:paraId="03B1D369" w14:textId="77777777" w:rsidR="000B20AA" w:rsidRDefault="000B20AA" w:rsidP="001F32DA">
      <w:pPr>
        <w:ind w:firstLine="1247"/>
        <w:jc w:val="both"/>
        <w:rPr>
          <w:b/>
          <w:szCs w:val="24"/>
        </w:rPr>
      </w:pPr>
    </w:p>
    <w:p w14:paraId="5666B527" w14:textId="7689132E" w:rsidR="001F32DA" w:rsidRDefault="003E2362" w:rsidP="001F32DA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3. Laukiami rezultatai.</w:t>
      </w:r>
    </w:p>
    <w:p w14:paraId="5666B528" w14:textId="60A98A0C" w:rsidR="001F32DA" w:rsidRPr="001F32DA" w:rsidRDefault="001C6998" w:rsidP="001F32DA">
      <w:pPr>
        <w:ind w:firstLine="1247"/>
        <w:jc w:val="both"/>
        <w:rPr>
          <w:b/>
          <w:szCs w:val="24"/>
        </w:rPr>
      </w:pPr>
      <w:r>
        <w:rPr>
          <w:szCs w:val="24"/>
          <w:lang w:eastAsia="x-none"/>
        </w:rPr>
        <w:t>Stebėsenos ataskaitoje pateikt</w:t>
      </w:r>
      <w:r w:rsidR="0047280E">
        <w:rPr>
          <w:szCs w:val="24"/>
          <w:lang w:eastAsia="x-none"/>
        </w:rPr>
        <w:t>ų</w:t>
      </w:r>
      <w:r>
        <w:rPr>
          <w:szCs w:val="24"/>
          <w:lang w:eastAsia="x-none"/>
        </w:rPr>
        <w:t xml:space="preserve"> rekomendacij</w:t>
      </w:r>
      <w:r w:rsidR="0047280E">
        <w:rPr>
          <w:szCs w:val="24"/>
          <w:lang w:eastAsia="x-none"/>
        </w:rPr>
        <w:t xml:space="preserve">ų įgyvendinimas prisidės prie asmens sveikatos stiprinimo. </w:t>
      </w:r>
      <w:r>
        <w:rPr>
          <w:szCs w:val="24"/>
          <w:lang w:eastAsia="x-none"/>
        </w:rPr>
        <w:t xml:space="preserve"> </w:t>
      </w:r>
    </w:p>
    <w:p w14:paraId="1005270F" w14:textId="77777777" w:rsidR="000B20AA" w:rsidRDefault="000B20AA" w:rsidP="003E2362">
      <w:pPr>
        <w:ind w:firstLine="1247"/>
        <w:jc w:val="both"/>
        <w:rPr>
          <w:b/>
          <w:szCs w:val="24"/>
        </w:rPr>
      </w:pPr>
    </w:p>
    <w:p w14:paraId="5666B529" w14:textId="71F99CE6" w:rsidR="003E2362" w:rsidRPr="00490A23" w:rsidRDefault="003E2362" w:rsidP="003E2362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4. Lėšų poreikis sprendimui įgyvendinti ir jų šaltiniai.</w:t>
      </w:r>
    </w:p>
    <w:p w14:paraId="5666B52A" w14:textId="1D57B309" w:rsidR="008423AA" w:rsidRDefault="001C6998" w:rsidP="003E2362">
      <w:pPr>
        <w:ind w:firstLine="1247"/>
        <w:jc w:val="both"/>
        <w:rPr>
          <w:bCs/>
          <w:szCs w:val="24"/>
        </w:rPr>
      </w:pPr>
      <w:r>
        <w:t xml:space="preserve">Iš </w:t>
      </w:r>
      <w:r w:rsidR="000B20AA">
        <w:t>s</w:t>
      </w:r>
      <w:r>
        <w:t>avivaldybės biudžeto 2023 metais Klaipėdos visuomenės sveikatos biurui buvo skirta 20</w:t>
      </w:r>
      <w:r w:rsidR="000B20AA">
        <w:t xml:space="preserve"> </w:t>
      </w:r>
      <w:r>
        <w:t xml:space="preserve">000,00 </w:t>
      </w:r>
      <w:r w:rsidR="000B20AA">
        <w:t>E</w:t>
      </w:r>
      <w:r>
        <w:t xml:space="preserve">ur. </w:t>
      </w:r>
    </w:p>
    <w:p w14:paraId="1F6C5545" w14:textId="77777777" w:rsidR="000B20AA" w:rsidRDefault="000B20AA" w:rsidP="003E2362">
      <w:pPr>
        <w:ind w:firstLine="1247"/>
        <w:jc w:val="both"/>
        <w:rPr>
          <w:b/>
          <w:szCs w:val="24"/>
        </w:rPr>
      </w:pPr>
    </w:p>
    <w:p w14:paraId="5666B52B" w14:textId="6FA170AB" w:rsidR="003E2362" w:rsidRPr="00490A23" w:rsidRDefault="003E2362" w:rsidP="003E2362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5. Sprendimo projekto autorius ir (ar) autorių grupė.</w:t>
      </w:r>
    </w:p>
    <w:p w14:paraId="5666B52C" w14:textId="657F17C1" w:rsidR="003E2362" w:rsidRPr="00490A23" w:rsidRDefault="00626DD2" w:rsidP="003E2362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ir pranešėja – </w:t>
      </w:r>
      <w:r w:rsidR="003E2362" w:rsidRPr="00490A23">
        <w:rPr>
          <w:szCs w:val="24"/>
        </w:rPr>
        <w:t xml:space="preserve">Skuodo rajono savivaldybės </w:t>
      </w:r>
      <w:r w:rsidR="001C6998">
        <w:rPr>
          <w:szCs w:val="24"/>
        </w:rPr>
        <w:t xml:space="preserve">administracijos patarėja, </w:t>
      </w:r>
      <w:r w:rsidR="0047280E">
        <w:rPr>
          <w:szCs w:val="24"/>
        </w:rPr>
        <w:t xml:space="preserve">atliekanti savivaldybės parengties pareigūno funkcijas, </w:t>
      </w:r>
      <w:r w:rsidR="001C6998">
        <w:rPr>
          <w:szCs w:val="24"/>
        </w:rPr>
        <w:t>pavaduojanti savivaldybės gydytoją (</w:t>
      </w:r>
      <w:r w:rsidR="003E2362" w:rsidRPr="00490A23">
        <w:rPr>
          <w:szCs w:val="24"/>
        </w:rPr>
        <w:t>vyriausi</w:t>
      </w:r>
      <w:r w:rsidR="001C6998">
        <w:rPr>
          <w:szCs w:val="24"/>
        </w:rPr>
        <w:t>ą</w:t>
      </w:r>
      <w:r w:rsidR="003E2362" w:rsidRPr="00490A23">
        <w:rPr>
          <w:szCs w:val="24"/>
        </w:rPr>
        <w:t>j</w:t>
      </w:r>
      <w:r w:rsidR="001C6998">
        <w:rPr>
          <w:szCs w:val="24"/>
        </w:rPr>
        <w:t>į)</w:t>
      </w:r>
      <w:r w:rsidR="003E2362" w:rsidRPr="00490A23">
        <w:rPr>
          <w:szCs w:val="24"/>
        </w:rPr>
        <w:t xml:space="preserve"> specialist</w:t>
      </w:r>
      <w:r w:rsidR="001C6998">
        <w:rPr>
          <w:szCs w:val="24"/>
        </w:rPr>
        <w:t>ą</w:t>
      </w:r>
      <w:r w:rsidR="000B20AA">
        <w:rPr>
          <w:szCs w:val="24"/>
        </w:rPr>
        <w:t>,</w:t>
      </w:r>
      <w:r w:rsidR="003E2362" w:rsidRPr="00490A23">
        <w:rPr>
          <w:szCs w:val="24"/>
        </w:rPr>
        <w:t xml:space="preserve"> Edit</w:t>
      </w:r>
      <w:r w:rsidR="000B20AA">
        <w:rPr>
          <w:szCs w:val="24"/>
        </w:rPr>
        <w:t>a</w:t>
      </w:r>
      <w:r w:rsidR="003E2362" w:rsidRPr="00490A23">
        <w:rPr>
          <w:szCs w:val="24"/>
        </w:rPr>
        <w:t xml:space="preserve"> Jautakien</w:t>
      </w:r>
      <w:r w:rsidR="000B20AA">
        <w:rPr>
          <w:szCs w:val="24"/>
        </w:rPr>
        <w:t>ė</w:t>
      </w:r>
      <w:r w:rsidR="003E2362" w:rsidRPr="00490A23">
        <w:rPr>
          <w:szCs w:val="24"/>
        </w:rPr>
        <w:t xml:space="preserve">. </w:t>
      </w:r>
    </w:p>
    <w:p w14:paraId="4EE4CA88" w14:textId="054A8563" w:rsidR="00F17ABB" w:rsidRPr="00E326A2" w:rsidRDefault="003E2362" w:rsidP="00F17ABB">
      <w:pPr>
        <w:spacing w:after="120"/>
        <w:ind w:firstLine="1298"/>
        <w:jc w:val="both"/>
        <w:rPr>
          <w:szCs w:val="24"/>
        </w:rPr>
      </w:pPr>
      <w:r w:rsidRPr="00490A23">
        <w:rPr>
          <w:szCs w:val="24"/>
        </w:rPr>
        <w:t xml:space="preserve">Į posėdį </w:t>
      </w:r>
      <w:r w:rsidR="00626DD2">
        <w:rPr>
          <w:szCs w:val="24"/>
        </w:rPr>
        <w:t xml:space="preserve">kviesti </w:t>
      </w:r>
      <w:r w:rsidR="00F17ABB" w:rsidRPr="00E326A2">
        <w:rPr>
          <w:szCs w:val="24"/>
        </w:rPr>
        <w:t xml:space="preserve">Klaipėdos rajono savivaldybės visuomenės sveikatos biuro </w:t>
      </w:r>
      <w:r w:rsidR="00F17ABB">
        <w:rPr>
          <w:szCs w:val="24"/>
        </w:rPr>
        <w:t>visuomenės sveikatos specialistę</w:t>
      </w:r>
      <w:r w:rsidR="00F17ABB" w:rsidRPr="00E326A2">
        <w:rPr>
          <w:szCs w:val="24"/>
        </w:rPr>
        <w:t xml:space="preserve"> Monik</w:t>
      </w:r>
      <w:r w:rsidR="00F17ABB">
        <w:rPr>
          <w:szCs w:val="24"/>
        </w:rPr>
        <w:t>ą</w:t>
      </w:r>
      <w:r w:rsidR="00F17ABB" w:rsidRPr="00E326A2">
        <w:rPr>
          <w:szCs w:val="24"/>
        </w:rPr>
        <w:t xml:space="preserve"> Steponkien</w:t>
      </w:r>
      <w:r w:rsidR="00F17ABB">
        <w:rPr>
          <w:szCs w:val="24"/>
        </w:rPr>
        <w:t>ę</w:t>
      </w:r>
      <w:r w:rsidR="000B20AA">
        <w:rPr>
          <w:szCs w:val="24"/>
        </w:rPr>
        <w:t>.</w:t>
      </w:r>
    </w:p>
    <w:p w14:paraId="5666B52D" w14:textId="41AC065B" w:rsidR="003E2362" w:rsidRPr="00490A23" w:rsidRDefault="007117AB" w:rsidP="003E2362">
      <w:pPr>
        <w:ind w:firstLine="1247"/>
        <w:jc w:val="both"/>
        <w:rPr>
          <w:szCs w:val="24"/>
        </w:rPr>
      </w:pPr>
      <w:r>
        <w:rPr>
          <w:szCs w:val="24"/>
        </w:rPr>
        <w:t xml:space="preserve">.  </w:t>
      </w:r>
      <w:r w:rsidR="003E2362" w:rsidRPr="00490A23">
        <w:rPr>
          <w:szCs w:val="24"/>
        </w:rPr>
        <w:t xml:space="preserve"> </w:t>
      </w:r>
    </w:p>
    <w:sectPr w:rsidR="003E2362" w:rsidRPr="00490A23" w:rsidSect="00777542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6D64" w14:textId="77777777" w:rsidR="00777542" w:rsidRDefault="00777542">
      <w:r>
        <w:separator/>
      </w:r>
    </w:p>
  </w:endnote>
  <w:endnote w:type="continuationSeparator" w:id="0">
    <w:p w14:paraId="2B6E9C72" w14:textId="77777777" w:rsidR="00777542" w:rsidRDefault="0077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098D" w14:textId="77777777" w:rsidR="00777542" w:rsidRDefault="00777542">
      <w:r>
        <w:separator/>
      </w:r>
    </w:p>
  </w:footnote>
  <w:footnote w:type="continuationSeparator" w:id="0">
    <w:p w14:paraId="71BF80CB" w14:textId="77777777" w:rsidR="00777542" w:rsidRDefault="00777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B532" w14:textId="77777777" w:rsidR="000B20AA" w:rsidRPr="002C3014" w:rsidRDefault="000B20A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18465898">
    <w:abstractNumId w:val="0"/>
  </w:num>
  <w:num w:numId="2" w16cid:durableId="1513257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62"/>
    <w:rsid w:val="000B0DA0"/>
    <w:rsid w:val="000B20AA"/>
    <w:rsid w:val="001C6998"/>
    <w:rsid w:val="001F32DA"/>
    <w:rsid w:val="00212BAF"/>
    <w:rsid w:val="002928A7"/>
    <w:rsid w:val="003147F0"/>
    <w:rsid w:val="00394EC9"/>
    <w:rsid w:val="003D3409"/>
    <w:rsid w:val="003E2362"/>
    <w:rsid w:val="0047280E"/>
    <w:rsid w:val="00500A1C"/>
    <w:rsid w:val="00510160"/>
    <w:rsid w:val="005507A6"/>
    <w:rsid w:val="00626DD2"/>
    <w:rsid w:val="00680708"/>
    <w:rsid w:val="007117AB"/>
    <w:rsid w:val="00777542"/>
    <w:rsid w:val="008423AA"/>
    <w:rsid w:val="009458AF"/>
    <w:rsid w:val="009C2136"/>
    <w:rsid w:val="009E6CA2"/>
    <w:rsid w:val="00A77D5B"/>
    <w:rsid w:val="00AE017B"/>
    <w:rsid w:val="00D02591"/>
    <w:rsid w:val="00D36804"/>
    <w:rsid w:val="00D55420"/>
    <w:rsid w:val="00D76F0A"/>
    <w:rsid w:val="00D90004"/>
    <w:rsid w:val="00E140DF"/>
    <w:rsid w:val="00EC66B6"/>
    <w:rsid w:val="00F17ABB"/>
    <w:rsid w:val="00FA2818"/>
    <w:rsid w:val="00FF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B513"/>
  <w15:chartTrackingRefBased/>
  <w15:docId w15:val="{A65DBF0A-4F60-4AF2-96AA-469BED71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D900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000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9000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90004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000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000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12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12BAF"/>
    <w:rPr>
      <w:rFonts w:ascii="Segoe UI" w:eastAsia="Times New Roman" w:hAnsi="Segoe UI" w:cs="Segoe UI"/>
      <w:sz w:val="18"/>
      <w:szCs w:val="18"/>
    </w:rPr>
  </w:style>
  <w:style w:type="character" w:customStyle="1" w:styleId="clearfont-17font-black">
    <w:name w:val="clear font-17 font-black"/>
    <w:basedOn w:val="Numatytasispastraiposriftas"/>
    <w:rsid w:val="0021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3</cp:revision>
  <cp:lastPrinted>2023-02-08T06:44:00Z</cp:lastPrinted>
  <dcterms:created xsi:type="dcterms:W3CDTF">2024-02-20T07:57:00Z</dcterms:created>
  <dcterms:modified xsi:type="dcterms:W3CDTF">2024-02-20T07:58:00Z</dcterms:modified>
</cp:coreProperties>
</file>